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84D" w:rsidRPr="0086284D" w:rsidRDefault="0086284D" w:rsidP="0086284D">
      <w:pPr>
        <w:pStyle w:val="1"/>
        <w:spacing w:after="0" w:line="240" w:lineRule="auto"/>
        <w:jc w:val="right"/>
        <w:rPr>
          <w:b w:val="0"/>
          <w:sz w:val="24"/>
        </w:rPr>
      </w:pPr>
      <w:bookmarkStart w:id="0" w:name="_Toc32338777"/>
      <w:r w:rsidRPr="0086284D">
        <w:rPr>
          <w:b w:val="0"/>
          <w:sz w:val="24"/>
        </w:rPr>
        <w:t xml:space="preserve">Приложение 1 </w:t>
      </w:r>
    </w:p>
    <w:p w:rsidR="0086284D" w:rsidRPr="0086284D" w:rsidRDefault="0086284D" w:rsidP="0086284D">
      <w:pPr>
        <w:pStyle w:val="1"/>
        <w:spacing w:after="0" w:line="240" w:lineRule="auto"/>
        <w:jc w:val="right"/>
        <w:rPr>
          <w:b w:val="0"/>
          <w:sz w:val="24"/>
        </w:rPr>
      </w:pPr>
      <w:r w:rsidRPr="0086284D">
        <w:rPr>
          <w:b w:val="0"/>
          <w:sz w:val="24"/>
        </w:rPr>
        <w:t xml:space="preserve">к Положению о </w:t>
      </w:r>
      <w:proofErr w:type="spellStart"/>
      <w:r w:rsidRPr="0086284D">
        <w:rPr>
          <w:b w:val="0"/>
          <w:sz w:val="24"/>
        </w:rPr>
        <w:t>профориентационной</w:t>
      </w:r>
      <w:proofErr w:type="spellEnd"/>
      <w:r w:rsidRPr="0086284D">
        <w:rPr>
          <w:b w:val="0"/>
          <w:sz w:val="24"/>
        </w:rPr>
        <w:t xml:space="preserve"> </w:t>
      </w:r>
    </w:p>
    <w:p w:rsidR="0086284D" w:rsidRPr="0086284D" w:rsidRDefault="0086284D" w:rsidP="0086284D">
      <w:pPr>
        <w:pStyle w:val="1"/>
        <w:spacing w:after="0" w:line="240" w:lineRule="auto"/>
        <w:jc w:val="right"/>
        <w:rPr>
          <w:b w:val="0"/>
          <w:sz w:val="24"/>
        </w:rPr>
      </w:pPr>
      <w:r w:rsidRPr="0086284D">
        <w:rPr>
          <w:b w:val="0"/>
          <w:sz w:val="24"/>
        </w:rPr>
        <w:t>деятельности в МАОУ СОШ №76</w:t>
      </w:r>
    </w:p>
    <w:p w:rsidR="0086284D" w:rsidRDefault="0086284D" w:rsidP="00145547">
      <w:pPr>
        <w:pStyle w:val="1"/>
        <w:rPr>
          <w:sz w:val="24"/>
        </w:rPr>
      </w:pPr>
      <w:bookmarkStart w:id="1" w:name="_GoBack"/>
      <w:bookmarkEnd w:id="1"/>
    </w:p>
    <w:p w:rsidR="00145547" w:rsidRPr="00CF23E1" w:rsidRDefault="00145547" w:rsidP="00145547">
      <w:pPr>
        <w:pStyle w:val="1"/>
        <w:rPr>
          <w:sz w:val="24"/>
        </w:rPr>
      </w:pPr>
      <w:r w:rsidRPr="00CF23E1">
        <w:rPr>
          <w:sz w:val="24"/>
        </w:rPr>
        <w:t xml:space="preserve">Карта самооценки эффективности организации профориентационной работы в </w:t>
      </w:r>
      <w:bookmarkEnd w:id="0"/>
      <w:r>
        <w:rPr>
          <w:sz w:val="24"/>
        </w:rPr>
        <w:t>ОО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804"/>
        <w:gridCol w:w="6237"/>
        <w:gridCol w:w="1211"/>
      </w:tblGrid>
      <w:tr w:rsidR="00145547" w:rsidTr="00747AC2">
        <w:tc>
          <w:tcPr>
            <w:tcW w:w="534" w:type="dxa"/>
            <w:vAlign w:val="center"/>
          </w:tcPr>
          <w:p w:rsidR="00145547" w:rsidRDefault="00145547" w:rsidP="00747A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6804" w:type="dxa"/>
            <w:vAlign w:val="center"/>
          </w:tcPr>
          <w:p w:rsidR="00145547" w:rsidRDefault="00145547" w:rsidP="00747A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Критерий</w:t>
            </w:r>
          </w:p>
        </w:tc>
        <w:tc>
          <w:tcPr>
            <w:tcW w:w="6237" w:type="dxa"/>
            <w:vAlign w:val="center"/>
          </w:tcPr>
          <w:p w:rsidR="00145547" w:rsidRDefault="00145547" w:rsidP="00747A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Информация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Баллы </w:t>
            </w:r>
          </w:p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 – 1 б.</w:t>
            </w:r>
          </w:p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 – 0 б.</w:t>
            </w:r>
          </w:p>
        </w:tc>
      </w:tr>
      <w:tr w:rsidR="00145547" w:rsidTr="00747AC2">
        <w:tc>
          <w:tcPr>
            <w:tcW w:w="14786" w:type="dxa"/>
            <w:gridSpan w:val="4"/>
          </w:tcPr>
          <w:p w:rsidR="00145547" w:rsidRPr="00267248" w:rsidRDefault="00145547" w:rsidP="00747A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 Реализация программ профориентационной направленности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в программе воспитания и социализации основной образовательной программы раздела о профориентации, в котором профориентационная работа (выбор профиля) обоснована с учетом специфики образовательной организации, потребностей региона в кадрах).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Ссылка на ООП 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Предметы профориентационной направленности в части учебного плана, формируемой участниками образовательных отношений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предметов, ссылка на учебный план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Курсы внеурочной деятельности профориентационной направленности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курсов внеурочной деятельности, ссылка на план внеурочной деятельности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в проекте «Билет в будущее» 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участников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проекте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участников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14786" w:type="dxa"/>
            <w:gridSpan w:val="4"/>
          </w:tcPr>
          <w:p w:rsidR="00145547" w:rsidRPr="00267248" w:rsidRDefault="00145547" w:rsidP="00747A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Социальное партнерство в профориентационной работе 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Профориентационные проекты, реализуемые совместно с предприятиями, учреждениями.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проектов, мероприятий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Предприятия, учреждения, с которыми заключены договоры о сетевом взаимодействии в профессиональной ориентации обучающихся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предприятий, учреждений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Программы (учебных предметов, внеурочных курсов, дополнительные образовательные программы), реализуемые в сетевой форме, совместно с профессиональными образовательными организациями, организациями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дополнительного образования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Наименование программ, совместно с какими учреждениями реализуются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Профессиональные пробы, проведенные на площадках профессиональных образовательных организаций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проб, количество участников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Совместные мероприятия с центром занятости, профессиональными образовательными организациями, предприятиями, учреждениями и т.п.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Дата, наименование мероприятия (с указанием организации), количество участников.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Дней открытых дверей в профессиональных образовательных организациях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Дата, наименование профессиональной образовательной организации, количество участников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14786" w:type="dxa"/>
            <w:gridSpan w:val="4"/>
          </w:tcPr>
          <w:p w:rsidR="00145547" w:rsidRPr="00A33F6F" w:rsidRDefault="00145547" w:rsidP="00747A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 Реализация</w:t>
            </w:r>
            <w:r w:rsidRPr="00A33F6F">
              <w:rPr>
                <w:rFonts w:ascii="Times New Roman" w:hAnsi="Times New Roman" w:cs="Times New Roman"/>
                <w:b/>
                <w:sz w:val="24"/>
              </w:rPr>
              <w:t xml:space="preserve"> профильного обучения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запросов обучающихся по выбору профиля обучения в 10-11 классах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Результаты опроса, обоснование выбора профиля в учебном плане 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Реализуемый профиль обучения 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 на учебный план среднего общего образования, план внеурочной деятельности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пробы, реализованные в рамках профиля 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программ профессиональных проб, количество участников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практики, организованные в рамках профиля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социальных практик, количество участников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участниках </w:t>
            </w:r>
            <w:r w:rsidRPr="00D9554E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 фестиваля «Горизонты будущего»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участников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3.6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поступления обучающихся профильных классов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о поступлении обучающихся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14786" w:type="dxa"/>
            <w:gridSpan w:val="4"/>
          </w:tcPr>
          <w:p w:rsidR="00145547" w:rsidRPr="0037334E" w:rsidRDefault="00145547" w:rsidP="00747A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 Психолого-педагогическое сопровождение профессионального самоопределения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Охват учащихся 8-11 классов мониторингом профессиональных предпочтений, профориентационным тестированием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участников, доля от общего числа обучающихся 8-11 классов</w:t>
            </w:r>
          </w:p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Информация о результатах мониторинга 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</w:t>
            </w:r>
          </w:p>
        </w:tc>
        <w:tc>
          <w:tcPr>
            <w:tcW w:w="6804" w:type="dxa"/>
          </w:tcPr>
          <w:p w:rsidR="00145547" w:rsidRPr="00DA6D38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рекомендаций по построению индивидуального профессионального образовательного маршрута по итогам тестирования.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обучающихся, получивших рекомендации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4.3</w:t>
            </w:r>
          </w:p>
        </w:tc>
        <w:tc>
          <w:tcPr>
            <w:tcW w:w="6804" w:type="dxa"/>
          </w:tcPr>
          <w:p w:rsidR="00145547" w:rsidRPr="00DA6D38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19B">
              <w:rPr>
                <w:rFonts w:ascii="Times New Roman" w:hAnsi="Times New Roman" w:cs="Times New Roman"/>
                <w:sz w:val="24"/>
                <w:szCs w:val="24"/>
              </w:rPr>
              <w:t>Проведение профориентационной диагностики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консультирования </w:t>
            </w:r>
            <w:r w:rsidRPr="005F319B">
              <w:rPr>
                <w:rFonts w:ascii="Times New Roman" w:hAnsi="Times New Roman" w:cs="Times New Roman"/>
                <w:sz w:val="24"/>
                <w:szCs w:val="24"/>
              </w:rPr>
              <w:t xml:space="preserve">детей инвалидов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5F31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19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обучающихся, темы консультаций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4.4</w:t>
            </w:r>
          </w:p>
        </w:tc>
        <w:tc>
          <w:tcPr>
            <w:tcW w:w="6804" w:type="dxa"/>
          </w:tcPr>
          <w:p w:rsidR="00145547" w:rsidRPr="005F319B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профориентационных тренингов игр для обучающихся разных возрастов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тренингов(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с указанием  класса), количество участников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14786" w:type="dxa"/>
            <w:gridSpan w:val="4"/>
          </w:tcPr>
          <w:p w:rsidR="00145547" w:rsidRPr="0037334E" w:rsidRDefault="00145547" w:rsidP="00747A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 Методическое и информационное обеспечение профориентационной работы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в ОО методического объединения (центра) по профориентационной работе 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объединения, центра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5.2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37334E">
              <w:rPr>
                <w:rFonts w:ascii="Times New Roman" w:hAnsi="Times New Roman" w:cs="Times New Roman"/>
                <w:sz w:val="24"/>
                <w:szCs w:val="24"/>
              </w:rPr>
              <w:t>на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37334E">
              <w:rPr>
                <w:rFonts w:ascii="Times New Roman" w:hAnsi="Times New Roman" w:cs="Times New Roman"/>
                <w:sz w:val="24"/>
                <w:szCs w:val="24"/>
              </w:rPr>
              <w:t xml:space="preserve">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34E">
              <w:rPr>
                <w:rFonts w:ascii="Times New Roman" w:hAnsi="Times New Roman" w:cs="Times New Roman"/>
                <w:sz w:val="24"/>
                <w:szCs w:val="24"/>
              </w:rPr>
              <w:t xml:space="preserve">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наполненного актуальной информацией (положение о профориентационной работе в ОО, план работы на год, ссылки на полезные ресурсы и др.)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 на сайт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5.3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ОО регулярно обновляемого стенда по профориентации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размещения стенда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5.4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 по данному направлению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Сведения о курсах ПК, посещенных семинарах, круглых столах и др. 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5.5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в конкурсах профориентационной направленности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о педагогах, наименование конкурсов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14786" w:type="dxa"/>
            <w:gridSpan w:val="4"/>
          </w:tcPr>
          <w:p w:rsidR="00145547" w:rsidRPr="00275CC1" w:rsidRDefault="00145547" w:rsidP="00747A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 Самооценка, анализ и планирование профориентационной работы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самооценки эффективности организации профориентационной работы в ОО 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Размещение результатов самооценки на сайте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6.2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D9554E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554E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системы профориентации в системе образования НТГО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Размещение результатов на сайте ОО в разделе, посвященном оценке качества образования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6.3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текущего состояния, планирование работы на следующий период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Размещение аналитической информации, принятых решений в отчете по самообследованию за отчетный период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C5AA4" w:rsidRDefault="0086284D" w:rsidP="00145547"/>
    <w:sectPr w:rsidR="00DC5AA4" w:rsidSect="001455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47"/>
    <w:rsid w:val="00145547"/>
    <w:rsid w:val="00332922"/>
    <w:rsid w:val="0086284D"/>
    <w:rsid w:val="008A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A093C-FA46-4614-A281-B6918FF8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547"/>
  </w:style>
  <w:style w:type="paragraph" w:styleId="1">
    <w:name w:val="heading 1"/>
    <w:basedOn w:val="a"/>
    <w:next w:val="a"/>
    <w:link w:val="10"/>
    <w:uiPriority w:val="9"/>
    <w:qFormat/>
    <w:rsid w:val="00145547"/>
    <w:pPr>
      <w:jc w:val="center"/>
      <w:outlineLvl w:val="0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547"/>
    <w:rPr>
      <w:rFonts w:ascii="Times New Roman" w:hAnsi="Times New Roman" w:cs="Times New Roman"/>
      <w:b/>
      <w:sz w:val="28"/>
    </w:rPr>
  </w:style>
  <w:style w:type="table" w:styleId="a3">
    <w:name w:val="Table Grid"/>
    <w:basedOn w:val="a1"/>
    <w:uiPriority w:val="59"/>
    <w:rsid w:val="00145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Manager_14</cp:lastModifiedBy>
  <cp:revision>2</cp:revision>
  <dcterms:created xsi:type="dcterms:W3CDTF">2020-10-13T13:20:00Z</dcterms:created>
  <dcterms:modified xsi:type="dcterms:W3CDTF">2021-08-09T09:24:00Z</dcterms:modified>
</cp:coreProperties>
</file>