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1B" w:rsidRPr="002E061B" w:rsidRDefault="002E061B" w:rsidP="002E061B">
      <w:pPr>
        <w:spacing w:after="0"/>
        <w:ind w:firstLine="48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r w:rsidRPr="002E06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Модель ранней профилактики </w:t>
      </w:r>
      <w:bookmarkEnd w:id="0"/>
      <w:r w:rsidRPr="002E06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социально опасного положения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2E06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школе №76</w:t>
      </w:r>
    </w:p>
    <w:p w:rsidR="002E061B" w:rsidRPr="002E061B" w:rsidRDefault="002E061B" w:rsidP="002E061B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E061B" w:rsidRPr="002E061B" w:rsidRDefault="002E061B" w:rsidP="002E06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1B">
        <w:rPr>
          <w:rFonts w:ascii="Times New Roman" w:eastAsia="Times New Roman" w:hAnsi="Times New Roman" w:cs="Times New Roman"/>
          <w:sz w:val="28"/>
          <w:szCs w:val="28"/>
        </w:rPr>
        <w:t>Модель разработана и внедряется в общеобразовательн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 описывает организационно-управленческие и психолого-педагогические условия профилактической деятельности. Целевыми группами ранней профилактики являются дети с разной степенью выраженности неблагополучия: дети группы риска социально опасного положения (СОП) и их семьи, дети, уже находящиеся в социально опасном положении и  имеющие статус СОП.</w:t>
      </w:r>
    </w:p>
    <w:p w:rsidR="002E061B" w:rsidRPr="002E061B" w:rsidRDefault="002E061B" w:rsidP="002E06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1B">
        <w:rPr>
          <w:rFonts w:ascii="Times New Roman" w:eastAsia="Times New Roman" w:hAnsi="Times New Roman" w:cs="Times New Roman"/>
          <w:sz w:val="28"/>
          <w:szCs w:val="28"/>
        </w:rPr>
        <w:t>В рамках данной модели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усилия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педагогов 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>направляются на раннее выявление неблагополучия и осуществление своевременной комплексной (социально-психолого-педагогической) помощи детям и семьям группы риска.</w:t>
      </w:r>
    </w:p>
    <w:p w:rsidR="002E061B" w:rsidRPr="002E061B" w:rsidRDefault="002E061B" w:rsidP="002E06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К категории группы риска социально опасного положения (СОП) относятся дети: </w:t>
      </w:r>
    </w:p>
    <w:p w:rsidR="002E061B" w:rsidRPr="002E061B" w:rsidRDefault="002E061B" w:rsidP="002E061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1B">
        <w:rPr>
          <w:rFonts w:ascii="Times New Roman" w:eastAsia="Times New Roman" w:hAnsi="Times New Roman" w:cs="Times New Roman"/>
          <w:sz w:val="28"/>
          <w:szCs w:val="28"/>
        </w:rPr>
        <w:t>пропускающие занятия без уважительной причины;</w:t>
      </w:r>
    </w:p>
    <w:p w:rsidR="002E061B" w:rsidRPr="002E061B" w:rsidRDefault="002E061B" w:rsidP="002E061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E061B">
        <w:rPr>
          <w:rFonts w:ascii="Times New Roman" w:eastAsia="Times New Roman" w:hAnsi="Times New Roman" w:cs="Times New Roman"/>
          <w:sz w:val="28"/>
          <w:szCs w:val="28"/>
        </w:rPr>
        <w:t>сопричастные</w:t>
      </w:r>
      <w:proofErr w:type="gramEnd"/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 к употреблению ПАВ, правонарушениям, бродяжничеству (состоящие на учете 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>ДН, но не имеющие статуса СОП);</w:t>
      </w:r>
    </w:p>
    <w:p w:rsidR="002E061B" w:rsidRPr="002E061B" w:rsidRDefault="002E061B" w:rsidP="002E061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1B">
        <w:rPr>
          <w:rFonts w:ascii="Times New Roman" w:eastAsia="Times New Roman" w:hAnsi="Times New Roman" w:cs="Times New Roman"/>
          <w:sz w:val="28"/>
          <w:szCs w:val="28"/>
        </w:rPr>
        <w:t>учащиеся, систематически нарушающие дисциплину;</w:t>
      </w:r>
    </w:p>
    <w:p w:rsidR="002E061B" w:rsidRPr="002E061B" w:rsidRDefault="002E061B" w:rsidP="002E061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1B">
        <w:rPr>
          <w:rFonts w:ascii="Times New Roman" w:eastAsia="Times New Roman" w:hAnsi="Times New Roman" w:cs="Times New Roman"/>
          <w:sz w:val="28"/>
          <w:szCs w:val="28"/>
        </w:rPr>
        <w:t>учащиеся, проживающие в реабилитированных семьях (прошло менее полугода после снятия статуса СОП).</w:t>
      </w:r>
    </w:p>
    <w:p w:rsidR="002E061B" w:rsidRPr="002E061B" w:rsidRDefault="002E061B" w:rsidP="002E061B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1B">
        <w:rPr>
          <w:rFonts w:ascii="Times New Roman" w:eastAsia="Times New Roman" w:hAnsi="Times New Roman" w:cs="Times New Roman"/>
          <w:sz w:val="28"/>
          <w:szCs w:val="28"/>
          <w:u w:val="single"/>
        </w:rPr>
        <w:t>Процесс профилактической работы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 включает 3 этапа:</w:t>
      </w:r>
    </w:p>
    <w:p w:rsidR="002E061B" w:rsidRPr="002E061B" w:rsidRDefault="002E061B" w:rsidP="002E061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1B">
        <w:rPr>
          <w:rFonts w:ascii="Times New Roman" w:eastAsia="Times New Roman" w:hAnsi="Times New Roman" w:cs="Times New Roman"/>
          <w:sz w:val="28"/>
          <w:szCs w:val="28"/>
        </w:rPr>
        <w:t>1. Выявление детей и семей, нуждающихся в профилактической помощи.</w:t>
      </w:r>
    </w:p>
    <w:p w:rsidR="002E061B" w:rsidRPr="002E061B" w:rsidRDefault="002E061B" w:rsidP="002E061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1B">
        <w:rPr>
          <w:rFonts w:ascii="Times New Roman" w:eastAsia="Times New Roman" w:hAnsi="Times New Roman" w:cs="Times New Roman"/>
          <w:sz w:val="28"/>
          <w:szCs w:val="28"/>
        </w:rPr>
        <w:t>2. Дифференциация по категориям (группы с разной степенью выраженности детского неблагополучия).</w:t>
      </w:r>
    </w:p>
    <w:p w:rsidR="002E061B" w:rsidRPr="002E061B" w:rsidRDefault="002E061B" w:rsidP="002E061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1B">
        <w:rPr>
          <w:rFonts w:ascii="Times New Roman" w:eastAsia="Times New Roman" w:hAnsi="Times New Roman" w:cs="Times New Roman"/>
          <w:sz w:val="28"/>
          <w:szCs w:val="28"/>
        </w:rPr>
        <w:t>3. Координация и осуществление профилактической деятельности, услуг и технологий (коррекция поведения и реабилитация несовершеннолетних).</w:t>
      </w:r>
    </w:p>
    <w:p w:rsidR="002E061B" w:rsidRPr="002E061B" w:rsidRDefault="002E061B" w:rsidP="002E06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В основном функция выявления лежит на классных руководителях образовательного учреждения, которые, непосредственно общаясь, воспитывая и наблюдая ребенка, замечают сложности и проблемы, существующие в его поведении и жизни. По факту выявленного неблагополучия классные руководители ходатайствуют перед Советом профилактики ОУ о необходимости оказания помощи в виде адресных, индивидуальных социально – </w:t>
      </w:r>
      <w:proofErr w:type="spellStart"/>
      <w:r w:rsidRPr="002E061B"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 – педагогических услуг несовершеннолетнему и его семье. </w:t>
      </w:r>
    </w:p>
    <w:p w:rsidR="002E061B" w:rsidRPr="002E061B" w:rsidRDefault="002E061B" w:rsidP="002E06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Совет профилактики решает вопрос о постановке учащегося на </w:t>
      </w:r>
      <w:proofErr w:type="spellStart"/>
      <w:r w:rsidRPr="002E061B">
        <w:rPr>
          <w:rFonts w:ascii="Times New Roman" w:eastAsia="Times New Roman" w:hAnsi="Times New Roman" w:cs="Times New Roman"/>
          <w:sz w:val="28"/>
          <w:szCs w:val="28"/>
        </w:rPr>
        <w:t>внутришкольный</w:t>
      </w:r>
      <w:proofErr w:type="spellEnd"/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 учет, заключает с родителями учащегося соглашение о сотрудничестве в процессе воспитания и коррекции поведения учащегося. Как правило, во многих случаях невозможно помочь ребенку, не содействуя родителям в изменении семейной ситуации.</w:t>
      </w:r>
    </w:p>
    <w:p w:rsidR="002E061B" w:rsidRPr="002E061B" w:rsidRDefault="002E061B" w:rsidP="002E06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Всю работу по профилактике с учащимися </w:t>
      </w:r>
      <w:proofErr w:type="spellStart"/>
      <w:r w:rsidRPr="002E061B">
        <w:rPr>
          <w:rFonts w:ascii="Times New Roman" w:eastAsia="Times New Roman" w:hAnsi="Times New Roman" w:cs="Times New Roman"/>
          <w:sz w:val="28"/>
          <w:szCs w:val="28"/>
        </w:rPr>
        <w:t>внутришкольного</w:t>
      </w:r>
      <w:proofErr w:type="spellEnd"/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 учета организует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воспитательной работе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. Он собирает школьный консилиум, целью которого является разработка индивидуального пакета услуг для ребенка и его семьи. Составляется индивидуальный план сопровождения учащегося, который в дальнейшем обсуждается с родителями ребенка и подростком. </w:t>
      </w:r>
    </w:p>
    <w:p w:rsidR="002E061B" w:rsidRPr="002E061B" w:rsidRDefault="002E061B" w:rsidP="002E06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1B">
        <w:rPr>
          <w:rFonts w:ascii="Times New Roman" w:eastAsia="Times New Roman" w:hAnsi="Times New Roman" w:cs="Times New Roman"/>
          <w:sz w:val="28"/>
          <w:szCs w:val="28"/>
        </w:rPr>
        <w:t>По решению консилиума в каждом конкретном случае неблагополучия назначается куратор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числа администрации школы, который 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>кур</w:t>
      </w:r>
      <w:r>
        <w:rPr>
          <w:rFonts w:ascii="Times New Roman" w:eastAsia="Times New Roman" w:hAnsi="Times New Roman" w:cs="Times New Roman"/>
          <w:sz w:val="28"/>
          <w:szCs w:val="28"/>
        </w:rPr>
        <w:t>ирует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 пла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учащегося и его 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семьи. Если нет необходимости в курировании семьи, назначается куратор индивидуального плана сопровождения (куратор учащегося), чаще всего им является классный руководитель. Куратор организует и координирует деятельность всех специалистов по коррекции поведения учащегося. </w:t>
      </w:r>
    </w:p>
    <w:p w:rsidR="002E061B" w:rsidRPr="002E061B" w:rsidRDefault="002E061B" w:rsidP="002E06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1B">
        <w:rPr>
          <w:rFonts w:ascii="Times New Roman" w:eastAsia="Times New Roman" w:hAnsi="Times New Roman" w:cs="Times New Roman"/>
          <w:sz w:val="28"/>
          <w:szCs w:val="28"/>
        </w:rPr>
        <w:t>Школьный психолог проводит диагностику, выявляет проблемы ребенка, дает рекомендации учителям предметникам по осуществлению педагогической поддержки учащегося, консультирует семью, разрабатывает и реализует индивидуальные и групповые программы, необходимые для коррекции поведения несовершеннолетнего. Классный руководитель помогает ученику выстроить отношения с одноклассниками, поощряет его активность во внеурочной деятельности</w:t>
      </w:r>
      <w:proofErr w:type="gramStart"/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директора по воспитательной работе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 помогает подростку в организации его занятости в системе дополнительного образования и в каникулярное время, осуществляет правовое консультирование учащегося и его родителей. Учителя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 предметники помогают учащемуся определиться с его учебными и профессиональными интересами, выявляют его склонности и способности, поддерживают его учебную мотивацию и познавательный интерес. </w:t>
      </w:r>
    </w:p>
    <w:p w:rsidR="002E061B" w:rsidRPr="002E061B" w:rsidRDefault="002E061B" w:rsidP="002E06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Результаты коррекции рассматриваются на </w:t>
      </w:r>
      <w:r>
        <w:rPr>
          <w:rFonts w:ascii="Times New Roman" w:eastAsia="Times New Roman" w:hAnsi="Times New Roman" w:cs="Times New Roman"/>
          <w:sz w:val="28"/>
          <w:szCs w:val="28"/>
        </w:rPr>
        <w:t>Совете профилактики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 не реже одного раза в четверть. В ходе анализа работы по случаю может быть изменена стратегия, тактика вмешательства в семейную ситуацию, внесены новые предложения в индивидуальный план сопровождения, принято решение о прекращении или продолжении коррекционной деятельности.</w:t>
      </w:r>
    </w:p>
    <w:p w:rsidR="009B0CC5" w:rsidRDefault="002E061B" w:rsidP="003321BB">
      <w:pPr>
        <w:spacing w:after="0"/>
        <w:ind w:firstLine="708"/>
        <w:jc w:val="both"/>
      </w:pPr>
      <w:r w:rsidRPr="002E061B">
        <w:rPr>
          <w:rFonts w:ascii="Times New Roman" w:eastAsia="Times New Roman" w:hAnsi="Times New Roman" w:cs="Times New Roman"/>
          <w:sz w:val="28"/>
          <w:szCs w:val="28"/>
        </w:rPr>
        <w:t>Процесс реабилитации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 находящихся в социально опасном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образовательном учреждении следующим образом. По решению Совета профилактики информация по данным семьям и детям передается 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 по выявлению детей и семей, находящихся в социально опасном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ТКДН и ЗП, 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>в отдел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опеки и попечительства. Далее п</w:t>
      </w:r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едагоги и специалисты ОУ реализуют часть программы, которая чаще всего включает </w:t>
      </w:r>
      <w:proofErr w:type="spellStart"/>
      <w:r w:rsidRPr="002E061B"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 w:rsidRPr="002E061B">
        <w:rPr>
          <w:rFonts w:ascii="Times New Roman" w:eastAsia="Times New Roman" w:hAnsi="Times New Roman" w:cs="Times New Roman"/>
          <w:sz w:val="28"/>
          <w:szCs w:val="28"/>
        </w:rPr>
        <w:t xml:space="preserve"> - педагогическую поддержку учащегося, реализацию коррекционных программ, организацию занятости учащегося дополнительным образованием.</w:t>
      </w:r>
    </w:p>
    <w:sectPr w:rsidR="009B0CC5" w:rsidSect="002E061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57952"/>
    <w:multiLevelType w:val="hybridMultilevel"/>
    <w:tmpl w:val="44B669AC"/>
    <w:lvl w:ilvl="0" w:tplc="DFAC54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DF65B4"/>
    <w:multiLevelType w:val="hybridMultilevel"/>
    <w:tmpl w:val="E41EE9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1B"/>
    <w:rsid w:val="002E061B"/>
    <w:rsid w:val="002F62CF"/>
    <w:rsid w:val="003321BB"/>
    <w:rsid w:val="009B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D9D5F-02DB-48D7-AE8F-18F74A08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school#76</Company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school#76</dc:creator>
  <cp:keywords/>
  <dc:description/>
  <cp:lastModifiedBy>BASE</cp:lastModifiedBy>
  <cp:revision>2</cp:revision>
  <cp:lastPrinted>2013-06-26T10:02:00Z</cp:lastPrinted>
  <dcterms:created xsi:type="dcterms:W3CDTF">2015-12-14T09:12:00Z</dcterms:created>
  <dcterms:modified xsi:type="dcterms:W3CDTF">2015-12-14T09:12:00Z</dcterms:modified>
</cp:coreProperties>
</file>